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E26" w:rsidRDefault="006F5E26" w:rsidP="006F5E26">
      <w:pPr>
        <w:ind w:right="720"/>
        <w:jc w:val="center"/>
        <w:rPr>
          <w:rFonts w:ascii="Arial" w:hAnsi="Arial" w:cs="Arial"/>
          <w:b/>
          <w:bCs/>
          <w:sz w:val="32"/>
          <w:szCs w:val="32"/>
        </w:rPr>
      </w:pPr>
      <w:bookmarkStart w:id="0" w:name="_GoBack"/>
      <w:bookmarkEnd w:id="0"/>
      <w:r>
        <w:rPr>
          <w:rFonts w:ascii="Arial" w:hAnsi="Arial" w:cs="Arial"/>
          <w:b/>
          <w:bCs/>
          <w:sz w:val="32"/>
          <w:szCs w:val="32"/>
        </w:rPr>
        <w:t xml:space="preserve">NEW COLLECTIONS ENHANCE </w:t>
      </w:r>
    </w:p>
    <w:p w:rsidR="006F5E26" w:rsidRDefault="006F5E26" w:rsidP="006F5E26">
      <w:pPr>
        <w:ind w:right="720"/>
        <w:jc w:val="center"/>
        <w:rPr>
          <w:rFonts w:ascii="Arial" w:hAnsi="Arial" w:cs="Arial"/>
          <w:b/>
          <w:bCs/>
          <w:sz w:val="32"/>
          <w:szCs w:val="32"/>
        </w:rPr>
      </w:pPr>
      <w:r>
        <w:rPr>
          <w:rFonts w:ascii="Arial" w:hAnsi="Arial" w:cs="Arial"/>
          <w:b/>
          <w:bCs/>
          <w:sz w:val="32"/>
          <w:szCs w:val="32"/>
        </w:rPr>
        <w:t>WORLD’S STRONGEST GIFT MARKETPLACE</w:t>
      </w:r>
    </w:p>
    <w:p w:rsidR="006F5E26" w:rsidRPr="00923FD1" w:rsidRDefault="006F5E26" w:rsidP="006F5E26">
      <w:pPr>
        <w:spacing w:line="360" w:lineRule="auto"/>
        <w:rPr>
          <w:rFonts w:ascii="Arial" w:hAnsi="Arial" w:cs="Arial"/>
          <w:b/>
          <w:bCs/>
          <w:color w:val="000000"/>
          <w:sz w:val="16"/>
          <w:szCs w:val="16"/>
        </w:rPr>
      </w:pPr>
    </w:p>
    <w:p w:rsidR="006F5E26" w:rsidRPr="00225BA7" w:rsidRDefault="006F5E26" w:rsidP="006F5E26">
      <w:pPr>
        <w:spacing w:line="360" w:lineRule="auto"/>
        <w:rPr>
          <w:rFonts w:ascii="Arial" w:hAnsi="Arial" w:cs="Arial"/>
          <w:b/>
          <w:bCs/>
          <w:sz w:val="22"/>
          <w:szCs w:val="22"/>
        </w:rPr>
      </w:pPr>
      <w:r w:rsidRPr="00225BA7">
        <w:rPr>
          <w:rFonts w:ascii="Arial" w:hAnsi="Arial" w:cs="Arial"/>
          <w:b/>
          <w:bCs/>
          <w:sz w:val="22"/>
          <w:szCs w:val="22"/>
        </w:rPr>
        <w:t xml:space="preserve">ATLANTA – May </w:t>
      </w:r>
      <w:r>
        <w:rPr>
          <w:rFonts w:ascii="Arial" w:hAnsi="Arial" w:cs="Arial"/>
          <w:b/>
          <w:bCs/>
          <w:sz w:val="22"/>
          <w:szCs w:val="22"/>
        </w:rPr>
        <w:t>26</w:t>
      </w:r>
      <w:r w:rsidRPr="00225BA7">
        <w:rPr>
          <w:rFonts w:ascii="Arial" w:hAnsi="Arial" w:cs="Arial"/>
          <w:b/>
          <w:bCs/>
          <w:sz w:val="22"/>
          <w:szCs w:val="22"/>
        </w:rPr>
        <w:t xml:space="preserve">, 2015 – </w:t>
      </w:r>
      <w:r w:rsidRPr="00225BA7">
        <w:rPr>
          <w:rFonts w:ascii="Arial" w:hAnsi="Arial" w:cs="Arial"/>
          <w:sz w:val="22"/>
          <w:szCs w:val="22"/>
        </w:rPr>
        <w:t>AmericasMart</w:t>
      </w:r>
      <w:r w:rsidRPr="00225BA7">
        <w:rPr>
          <w:rFonts w:ascii="Arial" w:hAnsi="Arial" w:cs="Arial"/>
          <w:sz w:val="22"/>
          <w:szCs w:val="22"/>
          <w:vertAlign w:val="superscript"/>
        </w:rPr>
        <w:t>®</w:t>
      </w:r>
      <w:r w:rsidRPr="00225BA7">
        <w:rPr>
          <w:rFonts w:ascii="Arial" w:hAnsi="Arial" w:cs="Arial"/>
          <w:sz w:val="22"/>
          <w:szCs w:val="22"/>
        </w:rPr>
        <w:t xml:space="preserve"> Atlanta continues its long-standing global gift industry leadership with a refreshed and energized Marketplace full of cutting-edge and classic merchandise</w:t>
      </w:r>
      <w:r>
        <w:rPr>
          <w:rFonts w:ascii="Arial" w:hAnsi="Arial" w:cs="Arial"/>
          <w:sz w:val="22"/>
          <w:szCs w:val="22"/>
        </w:rPr>
        <w:t>,</w:t>
      </w:r>
      <w:r w:rsidRPr="00225BA7">
        <w:rPr>
          <w:rFonts w:ascii="Arial" w:hAnsi="Arial" w:cs="Arial"/>
          <w:sz w:val="22"/>
          <w:szCs w:val="22"/>
        </w:rPr>
        <w:t xml:space="preserve"> and enhanced by new product destinations premiering at </w:t>
      </w:r>
      <w:r w:rsidRPr="00225BA7">
        <w:rPr>
          <w:rFonts w:ascii="Arial" w:hAnsi="Arial" w:cs="Arial"/>
          <w:b/>
          <w:bCs/>
          <w:sz w:val="22"/>
          <w:szCs w:val="22"/>
        </w:rPr>
        <w:t>The Atlanta International Gift and Home Furnishings Market</w:t>
      </w:r>
      <w:r w:rsidRPr="00225BA7">
        <w:rPr>
          <w:rFonts w:ascii="Arial" w:hAnsi="Arial" w:cs="Arial"/>
          <w:b/>
          <w:bCs/>
          <w:sz w:val="22"/>
          <w:szCs w:val="22"/>
          <w:vertAlign w:val="superscript"/>
        </w:rPr>
        <w:t>®</w:t>
      </w:r>
      <w:r w:rsidRPr="00225BA7">
        <w:rPr>
          <w:rFonts w:ascii="Arial" w:hAnsi="Arial" w:cs="Arial"/>
          <w:sz w:val="22"/>
          <w:szCs w:val="22"/>
        </w:rPr>
        <w:t>, July 7-14, 2015.</w:t>
      </w:r>
      <w:r w:rsidRPr="00225BA7">
        <w:rPr>
          <w:rFonts w:ascii="Arial" w:hAnsi="Arial" w:cs="Arial"/>
          <w:b/>
          <w:bCs/>
          <w:sz w:val="22"/>
          <w:szCs w:val="22"/>
        </w:rPr>
        <w:t xml:space="preserve"> </w:t>
      </w:r>
    </w:p>
    <w:p w:rsidR="006F5E26" w:rsidRPr="00C0508F" w:rsidRDefault="006F5E26" w:rsidP="006F5E26">
      <w:pPr>
        <w:rPr>
          <w:rFonts w:ascii="Arial" w:hAnsi="Arial" w:cs="Arial"/>
          <w:sz w:val="22"/>
          <w:szCs w:val="22"/>
        </w:rPr>
      </w:pPr>
    </w:p>
    <w:p w:rsidR="006F5E26" w:rsidRPr="00C0508F" w:rsidRDefault="006F5E26" w:rsidP="006F5E26">
      <w:pPr>
        <w:spacing w:line="360" w:lineRule="auto"/>
        <w:rPr>
          <w:rFonts w:ascii="Arial" w:hAnsi="Arial" w:cs="Arial"/>
          <w:sz w:val="22"/>
          <w:szCs w:val="22"/>
        </w:rPr>
      </w:pPr>
      <w:r w:rsidRPr="00C0508F">
        <w:rPr>
          <w:rFonts w:ascii="Arial" w:hAnsi="Arial" w:cs="Arial"/>
          <w:sz w:val="22"/>
          <w:szCs w:val="22"/>
        </w:rPr>
        <w:t xml:space="preserve">A new </w:t>
      </w:r>
      <w:r w:rsidRPr="00C0508F">
        <w:rPr>
          <w:rFonts w:ascii="Arial" w:hAnsi="Arial" w:cs="Arial"/>
          <w:b/>
          <w:bCs/>
          <w:sz w:val="22"/>
          <w:szCs w:val="22"/>
        </w:rPr>
        <w:t>Made in America Pavilion</w:t>
      </w:r>
      <w:r w:rsidRPr="00C0508F">
        <w:rPr>
          <w:rFonts w:ascii="Arial" w:hAnsi="Arial" w:cs="Arial"/>
          <w:sz w:val="22"/>
          <w:szCs w:val="22"/>
        </w:rPr>
        <w:t xml:space="preserve"> launches at the July Market featuring a diverse collection of gift items that are all produced in the United States. The inaugural collection in this permanent product destination on Building 2, Floor 7 includes </w:t>
      </w:r>
      <w:r w:rsidRPr="00C0508F">
        <w:rPr>
          <w:rFonts w:ascii="Arial" w:hAnsi="Arial" w:cs="Arial"/>
          <w:b/>
          <w:bCs/>
          <w:sz w:val="22"/>
          <w:szCs w:val="22"/>
        </w:rPr>
        <w:t xml:space="preserve">Heart the Moment, Jacob’s Musical Chimes, Sea Stones, Printed Canvas, Spooner Creek, </w:t>
      </w:r>
      <w:proofErr w:type="spellStart"/>
      <w:r w:rsidRPr="00C0508F">
        <w:rPr>
          <w:rFonts w:ascii="Arial" w:hAnsi="Arial" w:cs="Arial"/>
          <w:b/>
          <w:bCs/>
          <w:sz w:val="22"/>
          <w:szCs w:val="22"/>
        </w:rPr>
        <w:t>Macone</w:t>
      </w:r>
      <w:proofErr w:type="spellEnd"/>
      <w:r w:rsidRPr="00C0508F">
        <w:rPr>
          <w:rFonts w:ascii="Arial" w:hAnsi="Arial" w:cs="Arial"/>
          <w:b/>
          <w:bCs/>
          <w:sz w:val="22"/>
          <w:szCs w:val="22"/>
        </w:rPr>
        <w:t xml:space="preserve"> Clay, Samantha Grace Designs, </w:t>
      </w:r>
      <w:proofErr w:type="spellStart"/>
      <w:r w:rsidRPr="00C0508F">
        <w:rPr>
          <w:rFonts w:ascii="Arial" w:hAnsi="Arial" w:cs="Arial"/>
          <w:b/>
          <w:bCs/>
          <w:sz w:val="22"/>
          <w:szCs w:val="22"/>
        </w:rPr>
        <w:t>Clairmont</w:t>
      </w:r>
      <w:proofErr w:type="spellEnd"/>
      <w:r w:rsidRPr="00C0508F">
        <w:rPr>
          <w:rFonts w:ascii="Arial" w:hAnsi="Arial" w:cs="Arial"/>
          <w:b/>
          <w:bCs/>
          <w:sz w:val="22"/>
          <w:szCs w:val="22"/>
        </w:rPr>
        <w:t xml:space="preserve"> Designs, Always Azul Pottery, Kudzu, Earth Grace Jewelry</w:t>
      </w:r>
      <w:r w:rsidRPr="00C0508F">
        <w:rPr>
          <w:rFonts w:ascii="Arial" w:hAnsi="Arial" w:cs="Arial"/>
          <w:sz w:val="22"/>
          <w:szCs w:val="22"/>
        </w:rPr>
        <w:t xml:space="preserve"> and</w:t>
      </w:r>
      <w:r w:rsidRPr="00C0508F">
        <w:rPr>
          <w:rFonts w:ascii="Arial" w:hAnsi="Arial" w:cs="Arial"/>
          <w:b/>
          <w:bCs/>
          <w:sz w:val="22"/>
          <w:szCs w:val="22"/>
        </w:rPr>
        <w:t xml:space="preserve"> Prairie Dance</w:t>
      </w:r>
      <w:r w:rsidRPr="00C0508F">
        <w:rPr>
          <w:rFonts w:ascii="Arial" w:hAnsi="Arial" w:cs="Arial"/>
          <w:sz w:val="22"/>
          <w:szCs w:val="22"/>
        </w:rPr>
        <w:t xml:space="preserve"> with other select lines joining before the Market. </w:t>
      </w:r>
    </w:p>
    <w:p w:rsidR="006F5E26" w:rsidRPr="00C0508F" w:rsidRDefault="006F5E26" w:rsidP="006F5E26">
      <w:pPr>
        <w:rPr>
          <w:rFonts w:ascii="Arial" w:hAnsi="Arial" w:cs="Arial"/>
          <w:sz w:val="22"/>
          <w:szCs w:val="22"/>
        </w:rPr>
      </w:pPr>
    </w:p>
    <w:p w:rsidR="006F5E26" w:rsidRPr="00C0508F" w:rsidRDefault="006F5E26" w:rsidP="006F5E26">
      <w:pPr>
        <w:spacing w:line="360" w:lineRule="auto"/>
        <w:rPr>
          <w:rFonts w:ascii="Arial" w:hAnsi="Arial" w:cs="Arial"/>
          <w:sz w:val="22"/>
          <w:szCs w:val="22"/>
        </w:rPr>
      </w:pPr>
      <w:r w:rsidRPr="00C0508F">
        <w:rPr>
          <w:rFonts w:ascii="Arial" w:hAnsi="Arial" w:cs="Arial"/>
          <w:bCs/>
          <w:sz w:val="22"/>
          <w:szCs w:val="22"/>
        </w:rPr>
        <w:t>On Floor 14 in Building 2</w:t>
      </w:r>
      <w:r w:rsidRPr="00C0508F">
        <w:rPr>
          <w:rFonts w:ascii="Arial" w:hAnsi="Arial" w:cs="Arial"/>
          <w:b/>
          <w:bCs/>
          <w:sz w:val="22"/>
          <w:szCs w:val="22"/>
        </w:rPr>
        <w:t xml:space="preserve">, </w:t>
      </w:r>
      <w:r w:rsidRPr="00C0508F">
        <w:rPr>
          <w:rFonts w:ascii="Arial" w:hAnsi="Arial" w:cs="Arial"/>
          <w:sz w:val="22"/>
          <w:szCs w:val="22"/>
        </w:rPr>
        <w:t xml:space="preserve">a new specialty gift, toy and children’s items concentration </w:t>
      </w:r>
      <w:r w:rsidRPr="00C0508F">
        <w:rPr>
          <w:rFonts w:ascii="Arial" w:hAnsi="Arial" w:cs="Arial"/>
          <w:bCs/>
          <w:sz w:val="22"/>
          <w:szCs w:val="22"/>
        </w:rPr>
        <w:t>will be</w:t>
      </w:r>
      <w:r w:rsidRPr="00C0508F">
        <w:rPr>
          <w:rFonts w:ascii="Arial" w:hAnsi="Arial" w:cs="Arial"/>
          <w:b/>
          <w:bCs/>
          <w:sz w:val="22"/>
          <w:szCs w:val="22"/>
        </w:rPr>
        <w:t xml:space="preserve"> </w:t>
      </w:r>
      <w:r w:rsidRPr="00C0508F">
        <w:rPr>
          <w:rFonts w:ascii="Arial" w:hAnsi="Arial" w:cs="Arial"/>
          <w:sz w:val="22"/>
          <w:szCs w:val="22"/>
        </w:rPr>
        <w:t xml:space="preserve">anchored by </w:t>
      </w:r>
      <w:r w:rsidRPr="00C0508F">
        <w:rPr>
          <w:rFonts w:ascii="Arial" w:hAnsi="Arial" w:cs="Arial"/>
          <w:b/>
          <w:bCs/>
          <w:sz w:val="22"/>
          <w:szCs w:val="22"/>
        </w:rPr>
        <w:t xml:space="preserve">Diverse Marketing </w:t>
      </w:r>
      <w:r w:rsidRPr="00C0508F">
        <w:rPr>
          <w:rFonts w:ascii="Arial" w:hAnsi="Arial" w:cs="Arial"/>
          <w:sz w:val="22"/>
          <w:szCs w:val="22"/>
        </w:rPr>
        <w:t>and</w:t>
      </w:r>
      <w:r w:rsidRPr="00C0508F">
        <w:rPr>
          <w:rFonts w:ascii="Arial" w:hAnsi="Arial" w:cs="Arial"/>
          <w:b/>
          <w:bCs/>
          <w:sz w:val="22"/>
          <w:szCs w:val="22"/>
        </w:rPr>
        <w:t xml:space="preserve"> Aurora </w:t>
      </w:r>
      <w:r w:rsidRPr="00C0508F">
        <w:rPr>
          <w:rFonts w:ascii="Arial" w:hAnsi="Arial" w:cs="Arial"/>
          <w:sz w:val="22"/>
          <w:szCs w:val="22"/>
        </w:rPr>
        <w:t xml:space="preserve">in expanded spaces and </w:t>
      </w:r>
      <w:r w:rsidRPr="00C0508F">
        <w:rPr>
          <w:rFonts w:ascii="Arial" w:hAnsi="Arial" w:cs="Arial"/>
          <w:b/>
          <w:bCs/>
          <w:sz w:val="22"/>
          <w:szCs w:val="22"/>
        </w:rPr>
        <w:t>Enchanted Moments</w:t>
      </w:r>
      <w:r w:rsidRPr="00C0508F">
        <w:rPr>
          <w:rFonts w:ascii="Arial" w:hAnsi="Arial" w:cs="Arial"/>
          <w:sz w:val="22"/>
          <w:szCs w:val="22"/>
        </w:rPr>
        <w:t xml:space="preserve">, in its first showroom in the South. The location of these juvenile collections alongside longtime powerhouse gift exhibitors such as </w:t>
      </w:r>
      <w:r w:rsidRPr="00C0508F">
        <w:rPr>
          <w:rFonts w:ascii="Arial" w:hAnsi="Arial" w:cs="Arial"/>
          <w:b/>
          <w:bCs/>
          <w:sz w:val="22"/>
          <w:szCs w:val="22"/>
        </w:rPr>
        <w:t>Roman, Rep Connection</w:t>
      </w:r>
      <w:r w:rsidRPr="00C0508F">
        <w:rPr>
          <w:rFonts w:ascii="Arial" w:hAnsi="Arial" w:cs="Arial"/>
          <w:sz w:val="22"/>
          <w:szCs w:val="22"/>
        </w:rPr>
        <w:t xml:space="preserve">, </w:t>
      </w:r>
      <w:r w:rsidRPr="00C0508F">
        <w:rPr>
          <w:rFonts w:ascii="Arial" w:hAnsi="Arial" w:cs="Arial"/>
          <w:b/>
          <w:bCs/>
          <w:sz w:val="22"/>
          <w:szCs w:val="22"/>
        </w:rPr>
        <w:t>Perfect Timing, Boston Warehouse, Candle Impressions, The India Connection</w:t>
      </w:r>
      <w:r w:rsidRPr="00C0508F">
        <w:rPr>
          <w:rFonts w:ascii="Arial" w:hAnsi="Arial" w:cs="Arial"/>
          <w:sz w:val="22"/>
          <w:szCs w:val="22"/>
        </w:rPr>
        <w:t xml:space="preserve"> and </w:t>
      </w:r>
      <w:r w:rsidRPr="00C0508F">
        <w:rPr>
          <w:rFonts w:ascii="Arial" w:hAnsi="Arial" w:cs="Arial"/>
          <w:b/>
          <w:bCs/>
          <w:sz w:val="22"/>
          <w:szCs w:val="22"/>
        </w:rPr>
        <w:t>C&amp;F Enterprises</w:t>
      </w:r>
      <w:r w:rsidRPr="00C0508F">
        <w:rPr>
          <w:rFonts w:ascii="Arial" w:hAnsi="Arial" w:cs="Arial"/>
          <w:sz w:val="22"/>
          <w:szCs w:val="22"/>
        </w:rPr>
        <w:t xml:space="preserve">, new showroom </w:t>
      </w:r>
      <w:r w:rsidRPr="00C0508F">
        <w:rPr>
          <w:rFonts w:ascii="Arial" w:hAnsi="Arial" w:cs="Arial"/>
          <w:b/>
          <w:bCs/>
          <w:sz w:val="22"/>
          <w:szCs w:val="22"/>
        </w:rPr>
        <w:t>Special T Imports</w:t>
      </w:r>
      <w:r w:rsidRPr="00C0508F">
        <w:rPr>
          <w:rFonts w:ascii="Arial" w:hAnsi="Arial" w:cs="Arial"/>
          <w:sz w:val="22"/>
          <w:szCs w:val="22"/>
        </w:rPr>
        <w:t xml:space="preserve"> and expanded showroom </w:t>
      </w:r>
      <w:r w:rsidRPr="00C0508F">
        <w:rPr>
          <w:rFonts w:ascii="Arial" w:hAnsi="Arial" w:cs="Arial"/>
          <w:b/>
          <w:bCs/>
          <w:sz w:val="22"/>
          <w:szCs w:val="22"/>
        </w:rPr>
        <w:t>Red Carpet Studio</w:t>
      </w:r>
      <w:r w:rsidRPr="00C0508F">
        <w:rPr>
          <w:rFonts w:ascii="Arial" w:hAnsi="Arial" w:cs="Arial"/>
          <w:sz w:val="22"/>
          <w:szCs w:val="22"/>
        </w:rPr>
        <w:t xml:space="preserve"> encourages buyers to explore new product categories as they source traditional gift and home accents merchandise. Adding to the convenience of the new product category is the </w:t>
      </w:r>
      <w:r w:rsidRPr="00C0508F">
        <w:rPr>
          <w:rFonts w:ascii="Arial" w:hAnsi="Arial" w:cs="Arial"/>
          <w:b/>
          <w:bCs/>
          <w:sz w:val="22"/>
          <w:szCs w:val="22"/>
        </w:rPr>
        <w:t>Café on 14</w:t>
      </w:r>
      <w:r w:rsidRPr="00C0508F">
        <w:rPr>
          <w:rFonts w:ascii="Arial" w:hAnsi="Arial" w:cs="Arial"/>
          <w:sz w:val="22"/>
          <w:szCs w:val="22"/>
        </w:rPr>
        <w:t xml:space="preserve"> offering breakfast and lunch items during Market. </w:t>
      </w:r>
    </w:p>
    <w:p w:rsidR="006F5E26" w:rsidRPr="00C0508F" w:rsidRDefault="006F5E26" w:rsidP="006F5E26">
      <w:pPr>
        <w:rPr>
          <w:rFonts w:ascii="Arial" w:hAnsi="Arial" w:cs="Arial"/>
          <w:sz w:val="22"/>
          <w:szCs w:val="22"/>
        </w:rPr>
      </w:pPr>
    </w:p>
    <w:p w:rsidR="006F5E26" w:rsidRPr="00C0508F" w:rsidRDefault="006F5E26" w:rsidP="006F5E26">
      <w:pPr>
        <w:spacing w:line="360" w:lineRule="auto"/>
        <w:rPr>
          <w:rFonts w:ascii="Arial" w:hAnsi="Arial" w:cs="Arial"/>
          <w:sz w:val="22"/>
          <w:szCs w:val="22"/>
        </w:rPr>
      </w:pPr>
      <w:r w:rsidRPr="00C0508F">
        <w:rPr>
          <w:rFonts w:ascii="Arial" w:hAnsi="Arial" w:cs="Arial"/>
          <w:sz w:val="22"/>
          <w:szCs w:val="22"/>
        </w:rPr>
        <w:t>“The July Market collection updates are yet another example of how AmericasMart continues to produce the best gift-sourcing experience in the industry,” says Mary Sullivan Harper, senior vice president of Leasing for AmericasMart Buildings 2 and 3.  “Both the Made in America Pavilion and the new toys and gift concentration are direct responses to requests from our valued buyers. Our ability to meet these buyers where they need us is yet another example of our continued dedication to them.”</w:t>
      </w:r>
    </w:p>
    <w:p w:rsidR="006F5E26" w:rsidRPr="00280B8F" w:rsidRDefault="006F5E26" w:rsidP="006F5E26">
      <w:pPr>
        <w:rPr>
          <w:rFonts w:ascii="Arial" w:hAnsi="Arial" w:cs="Arial"/>
          <w:sz w:val="22"/>
          <w:szCs w:val="22"/>
        </w:rPr>
      </w:pPr>
    </w:p>
    <w:p w:rsidR="006F5E26" w:rsidRPr="00280B8F" w:rsidRDefault="006F5E26" w:rsidP="006F5E26">
      <w:pPr>
        <w:pStyle w:val="Heading2"/>
        <w:spacing w:before="0" w:beforeAutospacing="0" w:after="0" w:afterAutospacing="0" w:line="360" w:lineRule="auto"/>
        <w:rPr>
          <w:rFonts w:ascii="Arial" w:hAnsi="Arial" w:cs="Arial"/>
          <w:bCs w:val="0"/>
          <w:sz w:val="22"/>
          <w:szCs w:val="22"/>
        </w:rPr>
      </w:pPr>
      <w:r w:rsidRPr="00280B8F">
        <w:rPr>
          <w:rFonts w:ascii="Arial" w:hAnsi="Arial" w:cs="Arial"/>
          <w:b w:val="0"/>
          <w:sz w:val="22"/>
          <w:szCs w:val="22"/>
        </w:rPr>
        <w:t xml:space="preserve">These new highlighted collections are part of </w:t>
      </w:r>
      <w:proofErr w:type="spellStart"/>
      <w:r w:rsidRPr="00280B8F">
        <w:rPr>
          <w:rFonts w:ascii="Arial" w:hAnsi="Arial" w:cs="Arial"/>
          <w:b w:val="0"/>
          <w:sz w:val="22"/>
          <w:szCs w:val="22"/>
        </w:rPr>
        <w:t>AmericasMart’s</w:t>
      </w:r>
      <w:proofErr w:type="spellEnd"/>
      <w:r w:rsidRPr="00280B8F">
        <w:rPr>
          <w:rFonts w:ascii="Arial" w:hAnsi="Arial" w:cs="Arial"/>
          <w:b w:val="0"/>
          <w:sz w:val="22"/>
          <w:szCs w:val="22"/>
        </w:rPr>
        <w:t xml:space="preserve"> industry-leading Gift collection which features</w:t>
      </w:r>
      <w:r w:rsidRPr="00280B8F">
        <w:rPr>
          <w:rFonts w:ascii="Arial" w:hAnsi="Arial" w:cs="Arial"/>
          <w:sz w:val="22"/>
          <w:szCs w:val="22"/>
        </w:rPr>
        <w:t xml:space="preserve"> </w:t>
      </w:r>
      <w:r w:rsidRPr="00280B8F">
        <w:rPr>
          <w:rFonts w:ascii="Arial" w:hAnsi="Arial" w:cs="Arial"/>
          <w:bCs w:val="0"/>
          <w:sz w:val="22"/>
          <w:szCs w:val="22"/>
        </w:rPr>
        <w:t xml:space="preserve">General &amp; Specialty Gift, Gourmet &amp; Housewares, Living &amp; Entertaining: Gifts, Tabletop &amp; Accessories, Children's World, Home Accents &amp; Gifts </w:t>
      </w:r>
      <w:r w:rsidRPr="00280B8F">
        <w:rPr>
          <w:rFonts w:ascii="Arial" w:hAnsi="Arial" w:cs="Arial"/>
          <w:b w:val="0"/>
          <w:bCs w:val="0"/>
          <w:sz w:val="22"/>
          <w:szCs w:val="22"/>
        </w:rPr>
        <w:t>and</w:t>
      </w:r>
      <w:r w:rsidRPr="00280B8F">
        <w:rPr>
          <w:rFonts w:ascii="Arial" w:hAnsi="Arial" w:cs="Arial"/>
          <w:bCs w:val="0"/>
          <w:sz w:val="22"/>
          <w:szCs w:val="22"/>
        </w:rPr>
        <w:t xml:space="preserve"> The Gardens</w:t>
      </w:r>
      <w:r w:rsidRPr="00280B8F">
        <w:rPr>
          <w:rFonts w:ascii="Arial" w:hAnsi="Arial" w:cs="Arial"/>
          <w:bCs w:val="0"/>
          <w:sz w:val="22"/>
          <w:szCs w:val="22"/>
          <w:vertAlign w:val="superscript"/>
        </w:rPr>
        <w:t>®</w:t>
      </w:r>
      <w:r w:rsidRPr="00280B8F">
        <w:rPr>
          <w:rFonts w:ascii="Arial" w:hAnsi="Arial" w:cs="Arial"/>
          <w:bCs w:val="0"/>
          <w:sz w:val="22"/>
          <w:szCs w:val="22"/>
        </w:rPr>
        <w:t xml:space="preserve"> </w:t>
      </w:r>
      <w:r w:rsidRPr="00280B8F">
        <w:rPr>
          <w:rFonts w:ascii="Arial" w:hAnsi="Arial" w:cs="Arial"/>
          <w:b w:val="0"/>
          <w:bCs w:val="0"/>
          <w:sz w:val="22"/>
          <w:szCs w:val="22"/>
        </w:rPr>
        <w:t>all of which feature new and expanded showrooms for the July Market</w:t>
      </w:r>
      <w:r w:rsidRPr="00280B8F">
        <w:rPr>
          <w:rFonts w:ascii="Arial" w:hAnsi="Arial" w:cs="Arial"/>
          <w:bCs w:val="0"/>
          <w:sz w:val="22"/>
          <w:szCs w:val="22"/>
        </w:rPr>
        <w:t xml:space="preserve">. </w:t>
      </w:r>
    </w:p>
    <w:p w:rsidR="006F5E26" w:rsidRDefault="006F5E26" w:rsidP="006F5E26">
      <w:pPr>
        <w:rPr>
          <w:rFonts w:ascii="Arial" w:hAnsi="Arial" w:cs="Arial"/>
          <w:color w:val="000000"/>
          <w:sz w:val="20"/>
          <w:szCs w:val="20"/>
        </w:rPr>
      </w:pPr>
      <w:r>
        <w:rPr>
          <w:rFonts w:ascii="Arial" w:hAnsi="Arial" w:cs="Arial"/>
          <w:b/>
          <w:bCs/>
          <w:color w:val="000000"/>
          <w:sz w:val="20"/>
          <w:szCs w:val="20"/>
        </w:rPr>
        <w:lastRenderedPageBreak/>
        <w:t>ABOUT AMERICASMART</w:t>
      </w:r>
    </w:p>
    <w:p w:rsidR="006F5E26" w:rsidRDefault="006F5E26" w:rsidP="006F5E26">
      <w:pPr>
        <w:rPr>
          <w:rFonts w:ascii="Arial" w:hAnsi="Arial" w:cs="Arial"/>
          <w:color w:val="000000"/>
          <w:sz w:val="20"/>
          <w:szCs w:val="20"/>
        </w:rPr>
      </w:pPr>
      <w:r>
        <w:rPr>
          <w:rFonts w:ascii="Arial" w:hAnsi="Arial" w:cs="Arial"/>
          <w:color w:val="000000"/>
          <w:sz w:val="20"/>
          <w:szCs w:val="20"/>
        </w:rPr>
        <w:t xml:space="preserve">AmericasMart Atlanta is the nation’s only global wholesale marketplace housing the world’s single-largest collection of home, gift, area rug and apparel merchandise. The largest of </w:t>
      </w:r>
      <w:proofErr w:type="spellStart"/>
      <w:r>
        <w:rPr>
          <w:rFonts w:ascii="Arial" w:hAnsi="Arial" w:cs="Arial"/>
          <w:color w:val="000000"/>
          <w:sz w:val="20"/>
          <w:szCs w:val="20"/>
        </w:rPr>
        <w:t>AmericasMart’s</w:t>
      </w:r>
      <w:proofErr w:type="spellEnd"/>
      <w:r>
        <w:rPr>
          <w:rFonts w:ascii="Arial" w:hAnsi="Arial" w:cs="Arial"/>
          <w:color w:val="000000"/>
          <w:sz w:val="20"/>
          <w:szCs w:val="20"/>
        </w:rPr>
        <w:t xml:space="preserve"> 14 annual Markets and shows, The Atlanta International Gift &amp; Home Furnishings Market and The Atlanta International Area Rug Market in January and July are the ignition switch for global retailing with buyers from every U.S. state and as many as 90 countries discovering product in more than 1,400 showrooms and more than 10,300 temporary exhibiting companies. </w:t>
      </w:r>
      <w:hyperlink r:id="rId5" w:history="1">
        <w:r>
          <w:rPr>
            <w:rStyle w:val="Hyperlink"/>
            <w:rFonts w:ascii="Arial" w:hAnsi="Arial" w:cs="Arial"/>
            <w:sz w:val="20"/>
            <w:szCs w:val="20"/>
          </w:rPr>
          <w:t>ICON HONORS</w:t>
        </w:r>
      </w:hyperlink>
      <w:r>
        <w:rPr>
          <w:rFonts w:ascii="Arial" w:hAnsi="Arial" w:cs="Arial"/>
          <w:color w:val="000000"/>
          <w:sz w:val="20"/>
          <w:szCs w:val="20"/>
        </w:rPr>
        <w:t xml:space="preserve">, the home and gift industry’s most celebrated recognition program, is produced and staged annually by AmericasMart. </w:t>
      </w:r>
    </w:p>
    <w:p w:rsidR="006F5E26" w:rsidRDefault="006F5E26" w:rsidP="006F5E26">
      <w:pPr>
        <w:rPr>
          <w:rFonts w:ascii="Arial" w:hAnsi="Arial" w:cs="Arial"/>
          <w:color w:val="000000"/>
          <w:sz w:val="20"/>
          <w:szCs w:val="20"/>
        </w:rPr>
      </w:pPr>
    </w:p>
    <w:p w:rsidR="006F5E26" w:rsidRDefault="006F5E26" w:rsidP="006F5E26">
      <w:pPr>
        <w:rPr>
          <w:rFonts w:ascii="Arial" w:hAnsi="Arial" w:cs="Arial"/>
          <w:color w:val="333333"/>
          <w:sz w:val="20"/>
          <w:szCs w:val="20"/>
        </w:rPr>
      </w:pPr>
      <w:r>
        <w:rPr>
          <w:rFonts w:ascii="Arial" w:hAnsi="Arial" w:cs="Arial"/>
          <w:color w:val="000000"/>
          <w:sz w:val="20"/>
          <w:szCs w:val="20"/>
        </w:rPr>
        <w:t>Located in downtown Atlanta, the AmericasMart complex contains more than seven million square feet of space. It’s a huge global stage on which manufacturers, designers and sales representatives unveil new lines, launch new designs and introduce new categories – all for the benefit of buyers seeking all that is fresh and first in the home, rug, gift and apparel arenas. For more information, please visit</w:t>
      </w:r>
      <w:r w:rsidR="002661A2">
        <w:fldChar w:fldCharType="begin"/>
      </w:r>
      <w:r w:rsidR="002661A2">
        <w:instrText xml:space="preserve"> HYPERLINK "http://www.AmericasMart.com" \t "_self" </w:instrText>
      </w:r>
      <w:r w:rsidR="002661A2">
        <w:fldChar w:fldCharType="separate"/>
      </w:r>
      <w:r>
        <w:rPr>
          <w:rStyle w:val="Hyperlink"/>
          <w:rFonts w:ascii="Arial" w:hAnsi="Arial" w:cs="Arial"/>
          <w:color w:val="00AEEF"/>
          <w:sz w:val="20"/>
          <w:szCs w:val="20"/>
        </w:rPr>
        <w:t>www.AmericasMart.com</w:t>
      </w:r>
      <w:r w:rsidR="002661A2">
        <w:rPr>
          <w:rStyle w:val="Hyperlink"/>
          <w:rFonts w:ascii="Arial" w:hAnsi="Arial" w:cs="Arial"/>
          <w:color w:val="00AEEF"/>
          <w:sz w:val="20"/>
          <w:szCs w:val="20"/>
        </w:rPr>
        <w:fldChar w:fldCharType="end"/>
      </w:r>
      <w:r>
        <w:rPr>
          <w:rFonts w:ascii="Arial" w:hAnsi="Arial" w:cs="Arial"/>
          <w:color w:val="333333"/>
          <w:sz w:val="20"/>
          <w:szCs w:val="20"/>
        </w:rPr>
        <w:t>. Follow us @</w:t>
      </w:r>
      <w:proofErr w:type="spellStart"/>
      <w:r>
        <w:rPr>
          <w:rFonts w:ascii="Arial" w:hAnsi="Arial" w:cs="Arial"/>
          <w:color w:val="333333"/>
          <w:sz w:val="20"/>
          <w:szCs w:val="20"/>
        </w:rPr>
        <w:t>AmericasMartATL</w:t>
      </w:r>
      <w:proofErr w:type="spellEnd"/>
      <w:r>
        <w:rPr>
          <w:rFonts w:ascii="Arial" w:hAnsi="Arial" w:cs="Arial"/>
          <w:color w:val="333333"/>
          <w:sz w:val="20"/>
          <w:szCs w:val="20"/>
        </w:rPr>
        <w:t xml:space="preserve"> or @</w:t>
      </w:r>
      <w:proofErr w:type="spellStart"/>
      <w:r>
        <w:rPr>
          <w:rFonts w:ascii="Arial" w:hAnsi="Arial" w:cs="Arial"/>
          <w:color w:val="333333"/>
          <w:sz w:val="20"/>
          <w:szCs w:val="20"/>
        </w:rPr>
        <w:t>AtlantaApparel</w:t>
      </w:r>
      <w:proofErr w:type="spellEnd"/>
      <w:r>
        <w:rPr>
          <w:rFonts w:ascii="Arial" w:hAnsi="Arial" w:cs="Arial"/>
          <w:color w:val="333333"/>
          <w:sz w:val="20"/>
          <w:szCs w:val="20"/>
        </w:rPr>
        <w:t xml:space="preserve">. </w:t>
      </w:r>
    </w:p>
    <w:p w:rsidR="006F5E26" w:rsidRDefault="006F5E26" w:rsidP="006F5E26">
      <w:pPr>
        <w:spacing w:line="276" w:lineRule="auto"/>
        <w:jc w:val="center"/>
        <w:rPr>
          <w:rFonts w:ascii="Arial" w:hAnsi="Arial" w:cs="Arial"/>
          <w:b/>
          <w:bCs/>
          <w:sz w:val="22"/>
          <w:szCs w:val="22"/>
        </w:rPr>
      </w:pPr>
    </w:p>
    <w:p w:rsidR="006F5E26" w:rsidRPr="00923FD1" w:rsidRDefault="006F5E26" w:rsidP="006F5E26">
      <w:pPr>
        <w:spacing w:line="276" w:lineRule="auto"/>
        <w:jc w:val="center"/>
        <w:rPr>
          <w:rFonts w:ascii="Calibri" w:hAnsi="Calibri" w:cs="Times New Roman"/>
          <w:sz w:val="22"/>
          <w:szCs w:val="22"/>
        </w:rPr>
      </w:pPr>
      <w:r w:rsidRPr="00923FD1">
        <w:rPr>
          <w:rFonts w:ascii="Arial" w:hAnsi="Arial" w:cs="Arial"/>
          <w:sz w:val="22"/>
          <w:szCs w:val="22"/>
        </w:rPr>
        <w:t>###</w:t>
      </w:r>
    </w:p>
    <w:p w:rsidR="001062CE" w:rsidRDefault="002661A2"/>
    <w:sectPr w:rsidR="00106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E26"/>
    <w:rsid w:val="002661A2"/>
    <w:rsid w:val="006F5E26"/>
    <w:rsid w:val="00857C9E"/>
    <w:rsid w:val="00AA5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E26"/>
    <w:pPr>
      <w:spacing w:after="0" w:line="240" w:lineRule="auto"/>
    </w:pPr>
    <w:rPr>
      <w:rFonts w:eastAsiaTheme="minorEastAsia"/>
      <w:sz w:val="24"/>
      <w:szCs w:val="24"/>
    </w:rPr>
  </w:style>
  <w:style w:type="paragraph" w:styleId="Heading2">
    <w:name w:val="heading 2"/>
    <w:basedOn w:val="Normal"/>
    <w:link w:val="Heading2Char"/>
    <w:uiPriority w:val="9"/>
    <w:qFormat/>
    <w:rsid w:val="006F5E2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5E26"/>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F5E26"/>
    <w:rPr>
      <w:color w:val="00B0F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E26"/>
    <w:pPr>
      <w:spacing w:after="0" w:line="240" w:lineRule="auto"/>
    </w:pPr>
    <w:rPr>
      <w:rFonts w:eastAsiaTheme="minorEastAsia"/>
      <w:sz w:val="24"/>
      <w:szCs w:val="24"/>
    </w:rPr>
  </w:style>
  <w:style w:type="paragraph" w:styleId="Heading2">
    <w:name w:val="heading 2"/>
    <w:basedOn w:val="Normal"/>
    <w:link w:val="Heading2Char"/>
    <w:uiPriority w:val="9"/>
    <w:qFormat/>
    <w:rsid w:val="006F5E2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5E26"/>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F5E26"/>
    <w:rPr>
      <w:color w:val="00B0F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mericasmarticonhonor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3204</Characters>
  <Application>Microsoft Macintosh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Peabody</dc:creator>
  <cp:lastModifiedBy>Hailey Green</cp:lastModifiedBy>
  <cp:revision>2</cp:revision>
  <dcterms:created xsi:type="dcterms:W3CDTF">2015-07-06T13:08:00Z</dcterms:created>
  <dcterms:modified xsi:type="dcterms:W3CDTF">2015-07-06T13:08:00Z</dcterms:modified>
</cp:coreProperties>
</file>